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0EC" w:rsidRPr="005D10EC" w:rsidRDefault="005D10EC" w:rsidP="005D10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E6E6E"/>
          <w:sz w:val="23"/>
          <w:szCs w:val="23"/>
          <w:lang w:eastAsia="ru-RU"/>
        </w:rPr>
      </w:pPr>
      <w:r w:rsidRPr="005D10EC">
        <w:rPr>
          <w:rFonts w:ascii="Arial" w:eastAsia="Times New Roman" w:hAnsi="Arial" w:cs="Arial"/>
          <w:b/>
          <w:bCs/>
          <w:color w:val="6E6E6E"/>
          <w:sz w:val="23"/>
          <w:szCs w:val="23"/>
          <w:lang w:eastAsia="ru-RU"/>
        </w:rPr>
        <w:t xml:space="preserve">Информация о деятельности конфликтной комиссии для решения спорных вопросов при определении образовательной программы и (или) выбора общеобразовательной </w:t>
      </w:r>
      <w:proofErr w:type="gramStart"/>
      <w:r w:rsidRPr="005D10EC">
        <w:rPr>
          <w:rFonts w:ascii="Arial" w:eastAsia="Times New Roman" w:hAnsi="Arial" w:cs="Arial"/>
          <w:b/>
          <w:bCs/>
          <w:color w:val="6E6E6E"/>
          <w:sz w:val="23"/>
          <w:szCs w:val="23"/>
          <w:lang w:eastAsia="ru-RU"/>
        </w:rPr>
        <w:t>организации  Центрального</w:t>
      </w:r>
      <w:proofErr w:type="gramEnd"/>
      <w:r w:rsidRPr="005D10EC">
        <w:rPr>
          <w:rFonts w:ascii="Arial" w:eastAsia="Times New Roman" w:hAnsi="Arial" w:cs="Arial"/>
          <w:b/>
          <w:bCs/>
          <w:color w:val="6E6E6E"/>
          <w:sz w:val="23"/>
          <w:szCs w:val="23"/>
          <w:lang w:eastAsia="ru-RU"/>
        </w:rPr>
        <w:t xml:space="preserve"> района</w:t>
      </w:r>
      <w:r w:rsidRPr="005D10EC">
        <w:rPr>
          <w:rFonts w:ascii="Arial" w:eastAsia="Times New Roman" w:hAnsi="Arial" w:cs="Arial"/>
          <w:color w:val="6E6E6E"/>
          <w:sz w:val="23"/>
          <w:szCs w:val="23"/>
          <w:lang w:eastAsia="ru-RU"/>
        </w:rPr>
        <w:t> </w:t>
      </w:r>
      <w:r w:rsidRPr="005D10EC">
        <w:rPr>
          <w:rFonts w:ascii="Arial" w:eastAsia="Times New Roman" w:hAnsi="Arial" w:cs="Arial"/>
          <w:b/>
          <w:bCs/>
          <w:color w:val="6E6E6E"/>
          <w:sz w:val="23"/>
          <w:szCs w:val="23"/>
          <w:lang w:eastAsia="ru-RU"/>
        </w:rPr>
        <w:t>Санкт-Петербурга</w:t>
      </w:r>
    </w:p>
    <w:p w:rsidR="005D10EC" w:rsidRPr="005D10EC" w:rsidRDefault="005D10EC" w:rsidP="005D10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210"/>
        <w:rPr>
          <w:rFonts w:ascii="Arial" w:eastAsia="Times New Roman" w:hAnsi="Arial" w:cs="Arial"/>
          <w:color w:val="6E6E6E"/>
          <w:sz w:val="23"/>
          <w:szCs w:val="23"/>
          <w:lang w:eastAsia="ru-RU"/>
        </w:rPr>
      </w:pPr>
      <w:r w:rsidRPr="005D10EC">
        <w:rPr>
          <w:rFonts w:ascii="Arial" w:eastAsia="Times New Roman" w:hAnsi="Arial" w:cs="Arial"/>
          <w:color w:val="6E6E6E"/>
          <w:sz w:val="23"/>
          <w:szCs w:val="23"/>
          <w:lang w:eastAsia="ru-RU"/>
        </w:rPr>
        <w:t>Место нахождения конфликтной комиссии: Отдел образования администрации Центрального района (Невский пр., д. 174)</w:t>
      </w:r>
    </w:p>
    <w:p w:rsidR="005D10EC" w:rsidRPr="005D10EC" w:rsidRDefault="005D10EC" w:rsidP="005D10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210"/>
        <w:rPr>
          <w:rFonts w:ascii="Arial" w:eastAsia="Times New Roman" w:hAnsi="Arial" w:cs="Arial"/>
          <w:color w:val="6E6E6E"/>
          <w:sz w:val="23"/>
          <w:szCs w:val="23"/>
          <w:lang w:eastAsia="ru-RU"/>
        </w:rPr>
      </w:pPr>
      <w:r w:rsidRPr="005D10EC">
        <w:rPr>
          <w:rFonts w:ascii="Arial" w:eastAsia="Times New Roman" w:hAnsi="Arial" w:cs="Arial"/>
          <w:color w:val="6E6E6E"/>
          <w:sz w:val="23"/>
          <w:szCs w:val="23"/>
          <w:lang w:eastAsia="ru-RU"/>
        </w:rPr>
        <w:t>Адрес, кабинет и время работы исполнительного органа власти, куда можно подать заявление в конфликтную комиссию: Невский пр., д. 176 (здание администрации), 1 этаж, «Центр услуг», время работы: с 10:00 до 12:00 и с 15:00 до 17:00 ежедневно по рабочим дням.</w:t>
      </w:r>
    </w:p>
    <w:p w:rsidR="005D10EC" w:rsidRPr="005D10EC" w:rsidRDefault="005D10EC" w:rsidP="005D10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210"/>
        <w:rPr>
          <w:rFonts w:ascii="Arial" w:eastAsia="Times New Roman" w:hAnsi="Arial" w:cs="Arial"/>
          <w:color w:val="6E6E6E"/>
          <w:sz w:val="23"/>
          <w:szCs w:val="23"/>
          <w:lang w:eastAsia="ru-RU"/>
        </w:rPr>
      </w:pPr>
      <w:r w:rsidRPr="005D10EC">
        <w:rPr>
          <w:rFonts w:ascii="Arial" w:eastAsia="Times New Roman" w:hAnsi="Arial" w:cs="Arial"/>
          <w:color w:val="6E6E6E"/>
          <w:sz w:val="23"/>
          <w:szCs w:val="23"/>
          <w:lang w:eastAsia="ru-RU"/>
        </w:rPr>
        <w:t>Ф.И.О. секретаря конфликтной комиссии: </w:t>
      </w:r>
      <w:r w:rsidRPr="005D10EC">
        <w:rPr>
          <w:rFonts w:ascii="Arial" w:eastAsia="Times New Roman" w:hAnsi="Arial" w:cs="Arial"/>
          <w:b/>
          <w:bCs/>
          <w:color w:val="6E6E6E"/>
          <w:sz w:val="23"/>
          <w:szCs w:val="23"/>
          <w:lang w:eastAsia="ru-RU"/>
        </w:rPr>
        <w:t>Петрова Марина Михайловна, главный специалист отдела образования</w:t>
      </w:r>
    </w:p>
    <w:p w:rsidR="005D10EC" w:rsidRPr="005D10EC" w:rsidRDefault="005D10EC" w:rsidP="005D10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210"/>
        <w:rPr>
          <w:rFonts w:ascii="Arial" w:eastAsia="Times New Roman" w:hAnsi="Arial" w:cs="Arial"/>
          <w:color w:val="6E6E6E"/>
          <w:sz w:val="23"/>
          <w:szCs w:val="23"/>
          <w:lang w:eastAsia="ru-RU"/>
        </w:rPr>
      </w:pPr>
      <w:r w:rsidRPr="005D10EC">
        <w:rPr>
          <w:rFonts w:ascii="Arial" w:eastAsia="Times New Roman" w:hAnsi="Arial" w:cs="Arial"/>
          <w:color w:val="6E6E6E"/>
          <w:sz w:val="23"/>
          <w:szCs w:val="23"/>
          <w:lang w:eastAsia="ru-RU"/>
        </w:rPr>
        <w:t>Телефон секретаря конфликтной комиссии: </w:t>
      </w:r>
      <w:r w:rsidRPr="005D10EC">
        <w:rPr>
          <w:rFonts w:ascii="Arial" w:eastAsia="Times New Roman" w:hAnsi="Arial" w:cs="Arial"/>
          <w:b/>
          <w:bCs/>
          <w:color w:val="6E6E6E"/>
          <w:sz w:val="23"/>
          <w:szCs w:val="23"/>
          <w:lang w:eastAsia="ru-RU"/>
        </w:rPr>
        <w:t>417-46-64</w:t>
      </w:r>
    </w:p>
    <w:p w:rsidR="00292B31" w:rsidRDefault="005D10EC">
      <w:bookmarkStart w:id="0" w:name="_GoBack"/>
      <w:bookmarkEnd w:id="0"/>
    </w:p>
    <w:sectPr w:rsidR="0029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47D54"/>
    <w:multiLevelType w:val="multilevel"/>
    <w:tmpl w:val="93FA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EC"/>
    <w:rsid w:val="005D10EC"/>
    <w:rsid w:val="006949AA"/>
    <w:rsid w:val="00BE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BEEF1-D1F9-4015-B8B8-6DE6EABD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10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Григорьева</dc:creator>
  <cp:keywords/>
  <dc:description/>
  <cp:lastModifiedBy>Юлия Владимировна Григорьева</cp:lastModifiedBy>
  <cp:revision>1</cp:revision>
  <dcterms:created xsi:type="dcterms:W3CDTF">2022-02-15T07:04:00Z</dcterms:created>
  <dcterms:modified xsi:type="dcterms:W3CDTF">2022-02-15T07:04:00Z</dcterms:modified>
</cp:coreProperties>
</file>